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123B8" w:rsidRDefault="009C3CF7">
      <w:bookmarkStart w:id="0" w:name="_GoBack"/>
      <w:bookmarkEnd w:id="0"/>
      <w:r>
        <w:br/>
      </w:r>
      <w:r>
        <w:rPr>
          <w:rFonts w:ascii="Arial" w:hAnsi="Arial" w:cs="Arial"/>
          <w:color w:val="163BC4"/>
          <w:u w:val="single"/>
        </w:rPr>
        <w:t>Гражданское дело 2-4291/2019 ~ М-3888/2019</w:t>
      </w:r>
    </w:p>
    <w:p w:rsidR="009C3CF7" w:rsidRDefault="009C3CF7"/>
    <w:tbl>
      <w:tblPr>
        <w:tblW w:w="16296" w:type="dxa"/>
        <w:tblBorders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00"/>
        <w:gridCol w:w="13296"/>
      </w:tblGrid>
      <w:tr w:rsidR="009C3CF7" w:rsidRPr="009C3CF7" w:rsidTr="009C3CF7">
        <w:tc>
          <w:tcPr>
            <w:tcW w:w="3000" w:type="dxa"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" w:type="dxa"/>
              <w:left w:w="420" w:type="dxa"/>
              <w:bottom w:w="15" w:type="dxa"/>
              <w:right w:w="15" w:type="dxa"/>
            </w:tcMar>
            <w:hideMark/>
          </w:tcPr>
          <w:p w:rsidR="009C3CF7" w:rsidRPr="009C3CF7" w:rsidRDefault="00F24B1C" w:rsidP="009C3CF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hyperlink r:id="rId4" w:history="1">
              <w:r w:rsidR="009C3CF7" w:rsidRPr="009C3CF7">
                <w:rPr>
                  <w:rFonts w:ascii="Arial" w:eastAsia="Times New Roman" w:hAnsi="Arial" w:cs="Arial"/>
                  <w:color w:val="1A8EBD"/>
                  <w:sz w:val="18"/>
                  <w:szCs w:val="18"/>
                  <w:lang w:eastAsia="ru-RU"/>
                </w:rPr>
                <w:t>Номер дела (материала)</w:t>
              </w:r>
            </w:hyperlink>
          </w:p>
        </w:tc>
        <w:tc>
          <w:tcPr>
            <w:tcW w:w="0" w:type="auto"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C3CF7" w:rsidRPr="009C3CF7" w:rsidRDefault="009C3CF7" w:rsidP="009C3CF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C3CF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2-4291/2019 ~ М-3888/2019</w:t>
            </w:r>
          </w:p>
        </w:tc>
      </w:tr>
      <w:tr w:rsidR="009C3CF7" w:rsidRPr="009C3CF7" w:rsidTr="009C3CF7">
        <w:tc>
          <w:tcPr>
            <w:tcW w:w="3000" w:type="dxa"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" w:type="dxa"/>
              <w:left w:w="420" w:type="dxa"/>
              <w:bottom w:w="15" w:type="dxa"/>
              <w:right w:w="15" w:type="dxa"/>
            </w:tcMar>
            <w:hideMark/>
          </w:tcPr>
          <w:p w:rsidR="009C3CF7" w:rsidRPr="009C3CF7" w:rsidRDefault="00F24B1C" w:rsidP="009C3CF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hyperlink r:id="rId5" w:history="1">
              <w:r w:rsidR="009C3CF7" w:rsidRPr="009C3CF7">
                <w:rPr>
                  <w:rFonts w:ascii="Arial" w:eastAsia="Times New Roman" w:hAnsi="Arial" w:cs="Arial"/>
                  <w:color w:val="1A8EBD"/>
                  <w:sz w:val="18"/>
                  <w:szCs w:val="18"/>
                  <w:lang w:eastAsia="ru-RU"/>
                </w:rPr>
                <w:t>Вид судопроизводства</w:t>
              </w:r>
            </w:hyperlink>
          </w:p>
        </w:tc>
        <w:tc>
          <w:tcPr>
            <w:tcW w:w="0" w:type="auto"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C3CF7" w:rsidRPr="009C3CF7" w:rsidRDefault="009C3CF7" w:rsidP="009C3CF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C3CF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Гражданское дело</w:t>
            </w:r>
          </w:p>
        </w:tc>
      </w:tr>
      <w:tr w:rsidR="009C3CF7" w:rsidRPr="009C3CF7" w:rsidTr="009C3CF7">
        <w:tc>
          <w:tcPr>
            <w:tcW w:w="3000" w:type="dxa"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" w:type="dxa"/>
              <w:left w:w="420" w:type="dxa"/>
              <w:bottom w:w="15" w:type="dxa"/>
              <w:right w:w="15" w:type="dxa"/>
            </w:tcMar>
            <w:hideMark/>
          </w:tcPr>
          <w:p w:rsidR="009C3CF7" w:rsidRPr="009C3CF7" w:rsidRDefault="00F24B1C" w:rsidP="009C3CF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hyperlink r:id="rId6" w:history="1">
              <w:r w:rsidR="009C3CF7" w:rsidRPr="009C3CF7">
                <w:rPr>
                  <w:rFonts w:ascii="Arial" w:eastAsia="Times New Roman" w:hAnsi="Arial" w:cs="Arial"/>
                  <w:color w:val="1A8EBD"/>
                  <w:sz w:val="18"/>
                  <w:szCs w:val="18"/>
                  <w:lang w:eastAsia="ru-RU"/>
                </w:rPr>
                <w:t>Инстанция</w:t>
              </w:r>
            </w:hyperlink>
          </w:p>
        </w:tc>
        <w:tc>
          <w:tcPr>
            <w:tcW w:w="0" w:type="auto"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C3CF7" w:rsidRPr="009C3CF7" w:rsidRDefault="009C3CF7" w:rsidP="009C3CF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C3CF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Первая инстанция</w:t>
            </w:r>
          </w:p>
        </w:tc>
      </w:tr>
      <w:tr w:rsidR="009C3CF7" w:rsidRPr="009C3CF7" w:rsidTr="009C3CF7">
        <w:tc>
          <w:tcPr>
            <w:tcW w:w="3000" w:type="dxa"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" w:type="dxa"/>
              <w:left w:w="420" w:type="dxa"/>
              <w:bottom w:w="15" w:type="dxa"/>
              <w:right w:w="15" w:type="dxa"/>
            </w:tcMar>
            <w:hideMark/>
          </w:tcPr>
          <w:p w:rsidR="009C3CF7" w:rsidRPr="009C3CF7" w:rsidRDefault="00F24B1C" w:rsidP="009C3CF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hyperlink r:id="rId7" w:history="1">
              <w:r w:rsidR="009C3CF7" w:rsidRPr="009C3CF7">
                <w:rPr>
                  <w:rFonts w:ascii="Arial" w:eastAsia="Times New Roman" w:hAnsi="Arial" w:cs="Arial"/>
                  <w:color w:val="1A8EBD"/>
                  <w:sz w:val="18"/>
                  <w:szCs w:val="18"/>
                  <w:lang w:eastAsia="ru-RU"/>
                </w:rPr>
                <w:t>Категория гражданского и административного дела</w:t>
              </w:r>
            </w:hyperlink>
          </w:p>
        </w:tc>
        <w:tc>
          <w:tcPr>
            <w:tcW w:w="0" w:type="auto"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C3CF7" w:rsidRPr="009C3CF7" w:rsidRDefault="009C3CF7" w:rsidP="009C3CF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C3CF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по искам застрахованных</w:t>
            </w:r>
          </w:p>
        </w:tc>
      </w:tr>
      <w:tr w:rsidR="009C3CF7" w:rsidRPr="009C3CF7" w:rsidTr="009C3CF7">
        <w:tc>
          <w:tcPr>
            <w:tcW w:w="3000" w:type="dxa"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" w:type="dxa"/>
              <w:left w:w="420" w:type="dxa"/>
              <w:bottom w:w="15" w:type="dxa"/>
              <w:right w:w="15" w:type="dxa"/>
            </w:tcMar>
            <w:hideMark/>
          </w:tcPr>
          <w:p w:rsidR="009C3CF7" w:rsidRPr="009C3CF7" w:rsidRDefault="00F24B1C" w:rsidP="009C3CF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hyperlink r:id="rId8" w:history="1">
              <w:r w:rsidR="009C3CF7" w:rsidRPr="009C3CF7">
                <w:rPr>
                  <w:rFonts w:ascii="Arial" w:eastAsia="Times New Roman" w:hAnsi="Arial" w:cs="Arial"/>
                  <w:color w:val="1A8EBD"/>
                  <w:sz w:val="18"/>
                  <w:szCs w:val="18"/>
                  <w:lang w:eastAsia="ru-RU"/>
                </w:rPr>
                <w:t>Субъект РФ</w:t>
              </w:r>
            </w:hyperlink>
          </w:p>
        </w:tc>
        <w:tc>
          <w:tcPr>
            <w:tcW w:w="0" w:type="auto"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C3CF7" w:rsidRPr="009C3CF7" w:rsidRDefault="009C3CF7" w:rsidP="009C3CF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C3CF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Республика Бурятия</w:t>
            </w:r>
          </w:p>
        </w:tc>
      </w:tr>
      <w:tr w:rsidR="009C3CF7" w:rsidRPr="009C3CF7" w:rsidTr="009C3CF7">
        <w:tc>
          <w:tcPr>
            <w:tcW w:w="3000" w:type="dxa"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" w:type="dxa"/>
              <w:left w:w="420" w:type="dxa"/>
              <w:bottom w:w="15" w:type="dxa"/>
              <w:right w:w="15" w:type="dxa"/>
            </w:tcMar>
            <w:hideMark/>
          </w:tcPr>
          <w:p w:rsidR="009C3CF7" w:rsidRPr="009C3CF7" w:rsidRDefault="00F24B1C" w:rsidP="009C3CF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hyperlink r:id="rId9" w:history="1">
              <w:r w:rsidR="009C3CF7" w:rsidRPr="009C3CF7">
                <w:rPr>
                  <w:rFonts w:ascii="Arial" w:eastAsia="Times New Roman" w:hAnsi="Arial" w:cs="Arial"/>
                  <w:color w:val="1A8EBD"/>
                  <w:sz w:val="18"/>
                  <w:szCs w:val="18"/>
                  <w:lang w:eastAsia="ru-RU"/>
                </w:rPr>
                <w:t>Наименование суда</w:t>
              </w:r>
            </w:hyperlink>
          </w:p>
        </w:tc>
        <w:tc>
          <w:tcPr>
            <w:tcW w:w="0" w:type="auto"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C3CF7" w:rsidRPr="009C3CF7" w:rsidRDefault="00F24B1C" w:rsidP="009C3CF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hyperlink r:id="rId10" w:anchor="{%22request%22:{%22rows%22:10,%22start%22:0,%22linkValue%22:%22%D0%A1%D0%BE%D0%B2%D0%B5%D1%82%D1%81%D0%BA%D0%B8%D0%B9%20%D1%80%D0%B0%D0%B9%D0%BE%D0%BD%D0%BD%D1%8B%D0%B9%20%D1%81%D1%83%D0%B4%20%D0%B3.%20%D0%A3%D0%BB%D0%B0%D0%BD-%D0%A3%D0%B4%D1%8D%22,%22sou" w:tgtFrame="_blank" w:history="1">
              <w:r w:rsidR="009C3CF7" w:rsidRPr="009C3CF7">
                <w:rPr>
                  <w:rFonts w:ascii="Arial" w:eastAsia="Times New Roman" w:hAnsi="Arial" w:cs="Arial"/>
                  <w:color w:val="1A8EBD"/>
                  <w:sz w:val="18"/>
                  <w:szCs w:val="18"/>
                  <w:u w:val="single"/>
                  <w:lang w:eastAsia="ru-RU"/>
                </w:rPr>
                <w:t>Советский районный суд г. Улан-Удэ</w:t>
              </w:r>
            </w:hyperlink>
          </w:p>
        </w:tc>
      </w:tr>
      <w:tr w:rsidR="009C3CF7" w:rsidRPr="009C3CF7" w:rsidTr="009C3CF7">
        <w:tc>
          <w:tcPr>
            <w:tcW w:w="3000" w:type="dxa"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" w:type="dxa"/>
              <w:left w:w="420" w:type="dxa"/>
              <w:bottom w:w="15" w:type="dxa"/>
              <w:right w:w="15" w:type="dxa"/>
            </w:tcMar>
            <w:hideMark/>
          </w:tcPr>
          <w:p w:rsidR="009C3CF7" w:rsidRPr="009C3CF7" w:rsidRDefault="00F24B1C" w:rsidP="009C3CF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hyperlink r:id="rId11" w:history="1">
              <w:r w:rsidR="009C3CF7" w:rsidRPr="009C3CF7">
                <w:rPr>
                  <w:rFonts w:ascii="Arial" w:eastAsia="Times New Roman" w:hAnsi="Arial" w:cs="Arial"/>
                  <w:color w:val="1A8EBD"/>
                  <w:sz w:val="18"/>
                  <w:szCs w:val="18"/>
                  <w:lang w:eastAsia="ru-RU"/>
                </w:rPr>
                <w:t>Результат</w:t>
              </w:r>
            </w:hyperlink>
          </w:p>
        </w:tc>
        <w:tc>
          <w:tcPr>
            <w:tcW w:w="0" w:type="auto"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C3CF7" w:rsidRPr="009C3CF7" w:rsidRDefault="009C3CF7" w:rsidP="009C3CF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C3CF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Иск (заявление, жалоба) УДОВЛЕТВОРЕН ЧАСТИЧНО</w:t>
            </w:r>
          </w:p>
        </w:tc>
      </w:tr>
      <w:tr w:rsidR="009C3CF7" w:rsidRPr="009C3CF7" w:rsidTr="009C3CF7">
        <w:tc>
          <w:tcPr>
            <w:tcW w:w="3000" w:type="dxa"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" w:type="dxa"/>
              <w:left w:w="420" w:type="dxa"/>
              <w:bottom w:w="15" w:type="dxa"/>
              <w:right w:w="15" w:type="dxa"/>
            </w:tcMar>
            <w:hideMark/>
          </w:tcPr>
          <w:p w:rsidR="009C3CF7" w:rsidRPr="009C3CF7" w:rsidRDefault="00F24B1C" w:rsidP="009C3CF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hyperlink r:id="rId12" w:history="1">
              <w:r w:rsidR="009C3CF7" w:rsidRPr="009C3CF7">
                <w:rPr>
                  <w:rStyle w:val="a5"/>
                  <w:rFonts w:ascii="Arial" w:eastAsia="Times New Roman" w:hAnsi="Arial" w:cs="Arial"/>
                  <w:sz w:val="18"/>
                  <w:szCs w:val="18"/>
                  <w:lang w:eastAsia="ru-RU"/>
                </w:rPr>
                <w:t>Дата решения</w:t>
              </w:r>
            </w:hyperlink>
          </w:p>
        </w:tc>
        <w:tc>
          <w:tcPr>
            <w:tcW w:w="0" w:type="auto"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C3CF7" w:rsidRPr="009C3CF7" w:rsidRDefault="009C3CF7" w:rsidP="009C3CF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C3CF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03.12.2019</w:t>
            </w:r>
          </w:p>
        </w:tc>
      </w:tr>
      <w:tr w:rsidR="009C3CF7" w:rsidRPr="009C3CF7" w:rsidTr="009C3CF7">
        <w:tc>
          <w:tcPr>
            <w:tcW w:w="3000" w:type="dxa"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" w:type="dxa"/>
              <w:left w:w="420" w:type="dxa"/>
              <w:bottom w:w="15" w:type="dxa"/>
              <w:right w:w="15" w:type="dxa"/>
            </w:tcMar>
            <w:hideMark/>
          </w:tcPr>
          <w:p w:rsidR="009C3CF7" w:rsidRPr="009C3CF7" w:rsidRDefault="00F24B1C" w:rsidP="009C3CF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hyperlink r:id="rId13" w:history="1">
              <w:r w:rsidR="009C3CF7" w:rsidRPr="009C3CF7">
                <w:rPr>
                  <w:rStyle w:val="a5"/>
                  <w:rFonts w:ascii="Arial" w:eastAsia="Times New Roman" w:hAnsi="Arial" w:cs="Arial"/>
                  <w:sz w:val="18"/>
                  <w:szCs w:val="18"/>
                  <w:lang w:eastAsia="ru-RU"/>
                </w:rPr>
                <w:t>Дата вступления в силу</w:t>
              </w:r>
            </w:hyperlink>
          </w:p>
        </w:tc>
        <w:tc>
          <w:tcPr>
            <w:tcW w:w="0" w:type="auto"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C3CF7" w:rsidRPr="009C3CF7" w:rsidRDefault="009C3CF7" w:rsidP="009C3CF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C3CF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10.01.2020</w:t>
            </w:r>
          </w:p>
        </w:tc>
      </w:tr>
    </w:tbl>
    <w:p w:rsidR="009C3CF7" w:rsidRDefault="009C3CF7"/>
    <w:p w:rsidR="009C3CF7" w:rsidRPr="009C3CF7" w:rsidRDefault="009C3CF7" w:rsidP="009C3CF7">
      <w:pPr>
        <w:spacing w:before="100" w:beforeAutospacing="1" w:after="100" w:afterAutospacing="1" w:line="240" w:lineRule="auto"/>
        <w:ind w:firstLine="720"/>
        <w:jc w:val="right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9C3CF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№2-4291/2019</w:t>
      </w:r>
    </w:p>
    <w:p w:rsidR="009C3CF7" w:rsidRPr="009C3CF7" w:rsidRDefault="009C3CF7" w:rsidP="009C3CF7">
      <w:pPr>
        <w:spacing w:before="100" w:beforeAutospacing="1" w:after="100" w:afterAutospacing="1" w:line="240" w:lineRule="auto"/>
        <w:ind w:firstLine="720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9C3CF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РЕШЕНИЕ</w:t>
      </w:r>
    </w:p>
    <w:p w:rsidR="009C3CF7" w:rsidRPr="009C3CF7" w:rsidRDefault="009C3CF7" w:rsidP="009C3CF7">
      <w:pPr>
        <w:spacing w:before="100" w:beforeAutospacing="1" w:after="100" w:afterAutospacing="1" w:line="240" w:lineRule="auto"/>
        <w:ind w:firstLine="720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9C3CF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Именем Российской Федерации</w:t>
      </w:r>
    </w:p>
    <w:p w:rsidR="009C3CF7" w:rsidRPr="009C3CF7" w:rsidRDefault="009C3CF7" w:rsidP="009C3CF7">
      <w:pPr>
        <w:spacing w:before="100" w:beforeAutospacing="1" w:after="100" w:afterAutospacing="1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9C3CF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03 декабря 2019 года г. Улан-Удэ</w:t>
      </w:r>
    </w:p>
    <w:p w:rsidR="009C3CF7" w:rsidRPr="009C3CF7" w:rsidRDefault="009C3CF7" w:rsidP="009C3CF7">
      <w:pPr>
        <w:spacing w:before="100" w:beforeAutospacing="1" w:after="100" w:afterAutospacing="1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9C3CF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Советский районный суд г. Улан-Удэ в составе председательствующего судьи Власовой И.К., при секретаре </w:t>
      </w:r>
      <w:proofErr w:type="spellStart"/>
      <w:r w:rsidRPr="009C3CF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Митыповой</w:t>
      </w:r>
      <w:proofErr w:type="spellEnd"/>
      <w:r w:rsidRPr="009C3CF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С.Р., помощнике судьи Цыдыповой А.С., рассмотрев в открытом судебном заседании гражданское дело №2-4291/2019 по иску </w:t>
      </w:r>
      <w:proofErr w:type="spellStart"/>
      <w:r w:rsidRPr="009C3CF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Дашинова</w:t>
      </w:r>
      <w:proofErr w:type="spellEnd"/>
      <w:r w:rsidRPr="009C3CF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Владимира Ильича к Центру по установлению и выплате пенсий Пенсионного фонда РФ в Республике Бурятия (ГУ) о перерасчете пенсии,</w:t>
      </w:r>
    </w:p>
    <w:p w:rsidR="009C3CF7" w:rsidRPr="009C3CF7" w:rsidRDefault="009C3CF7" w:rsidP="009C3CF7">
      <w:pPr>
        <w:spacing w:before="100" w:beforeAutospacing="1" w:after="100" w:afterAutospacing="1" w:line="240" w:lineRule="auto"/>
        <w:ind w:firstLine="720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9C3CF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УСТАНОВИЛ:</w:t>
      </w:r>
    </w:p>
    <w:p w:rsidR="009C3CF7" w:rsidRPr="009C3CF7" w:rsidRDefault="009C3CF7" w:rsidP="009C3CF7">
      <w:pPr>
        <w:spacing w:before="100" w:beforeAutospacing="1" w:after="100" w:afterAutospacing="1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9C3CF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Обращаясь в суд с иском, </w:t>
      </w:r>
      <w:proofErr w:type="spellStart"/>
      <w:r w:rsidRPr="009C3CF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Дашинов</w:t>
      </w:r>
      <w:proofErr w:type="spellEnd"/>
      <w:r w:rsidRPr="009C3CF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В.И. просил обязать ответчика включить в сельский стаж период его работы в должности председателя профкома опытно-производственного хозяйства (ОПХ) «Иволгинское» с ДД.ММ.ГГГГ по ДД.ММ.ГГГГ и произвести перерасчет размера фиксированной выплаты к его страховой пенсии.</w:t>
      </w:r>
    </w:p>
    <w:p w:rsidR="009C3CF7" w:rsidRPr="009C3CF7" w:rsidRDefault="009C3CF7" w:rsidP="009C3CF7">
      <w:pPr>
        <w:spacing w:before="100" w:beforeAutospacing="1" w:after="100" w:afterAutospacing="1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9C3CF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Требования мотивированы тем, что </w:t>
      </w:r>
      <w:proofErr w:type="spellStart"/>
      <w:r w:rsidRPr="009C3CF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Дашинов</w:t>
      </w:r>
      <w:proofErr w:type="spellEnd"/>
      <w:r w:rsidRPr="009C3CF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В.И. является неработающим получателем пенсии, в перерасчете размера фиксированной выплаты к его страховой пенсии по старости решением ответчика от ДД.ММ.ГГГГ отказано на основании ч.14 ст.17 Федерального закона от ДД.ММ.ГГГГ №400-ФЗ «О страховых пенсиях» в связи с непредоставлением сведений, подтверждающих занятость в должности сельского хозяйства по Списку работ, производств, </w:t>
      </w:r>
      <w:r w:rsidRPr="009C3CF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lastRenderedPageBreak/>
        <w:t>профессий, должностей, специальностей, утвержденного постановлением Правительства РФ от ДД.ММ.ГГГГ ....</w:t>
      </w:r>
    </w:p>
    <w:p w:rsidR="009C3CF7" w:rsidRPr="009C3CF7" w:rsidRDefault="009C3CF7" w:rsidP="009C3CF7">
      <w:pPr>
        <w:spacing w:before="100" w:beforeAutospacing="1" w:after="100" w:afterAutospacing="1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9C3CF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В судебное заседание </w:t>
      </w:r>
      <w:proofErr w:type="spellStart"/>
      <w:r w:rsidRPr="009C3CF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Дашинов</w:t>
      </w:r>
      <w:proofErr w:type="spellEnd"/>
      <w:r w:rsidRPr="009C3CF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В.И. не явился, извещен надлежаще, направил заявление о рассмотрении в свое отсутствие, его представитель по доверенности </w:t>
      </w:r>
      <w:proofErr w:type="spellStart"/>
      <w:r w:rsidRPr="009C3CF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Дашинов</w:t>
      </w:r>
      <w:proofErr w:type="spellEnd"/>
      <w:r w:rsidRPr="009C3CF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А.В. исковые требования поддержал, просил удовлетворить, обязав ответчика произвести перерасчет размера фиксированной выплаты к страховой пенсии истца с ДД.ММ.ГГГГ.</w:t>
      </w:r>
    </w:p>
    <w:p w:rsidR="009C3CF7" w:rsidRPr="009C3CF7" w:rsidRDefault="009C3CF7" w:rsidP="009C3CF7">
      <w:pPr>
        <w:spacing w:before="100" w:beforeAutospacing="1" w:after="100" w:afterAutospacing="1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9C3CF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В судебном заседании представитель ответчика </w:t>
      </w:r>
      <w:proofErr w:type="spellStart"/>
      <w:r w:rsidRPr="009C3CF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Дамбиева</w:t>
      </w:r>
      <w:proofErr w:type="spellEnd"/>
      <w:r w:rsidRPr="009C3CF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Е.Б., действующая на основании доверенности, исковые требования истца не признала, ссылаясь на представленный письменный отзыв, просила в иске отказать.</w:t>
      </w:r>
    </w:p>
    <w:p w:rsidR="009C3CF7" w:rsidRPr="009C3CF7" w:rsidRDefault="009C3CF7" w:rsidP="009C3CF7">
      <w:pPr>
        <w:spacing w:before="100" w:beforeAutospacing="1" w:after="100" w:afterAutospacing="1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9C3CF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Выслушав участвующих в деле лиц, исследовав материалы дела, суд приходит к следующему.</w:t>
      </w:r>
    </w:p>
    <w:p w:rsidR="009C3CF7" w:rsidRPr="009C3CF7" w:rsidRDefault="009C3CF7" w:rsidP="009C3CF7">
      <w:pPr>
        <w:spacing w:before="100" w:beforeAutospacing="1" w:after="100" w:afterAutospacing="1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9C3CF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 соответствии с ч. 14 ст. 17 Федерального закона от ДД.ММ.ГГГГ № 400-ФЗ «О страховых пенсиях» лицам, проработавшим не менее 30 календарных лет в сельском хозяйстве, не осуществляющим работу и (или) иную деятельность, в период которой они подлежат обязательному пенсионному страхованию в соответствии с Федеральным законом от ДД.ММ.ГГГГ № 167-ФЗ «Об обязательном пенсионном страховании в Российской Федерации», устанавливается повышение фиксированной выплаты к страховой пенсии по старости и к страховой пенсии по инвалидности в размере 25 процентов суммы установленной фиксированной выплаты к соответствующей страховой пенсии, предусмотренной частями 1 и 2 ст. 16 настоящего Федерального закона, на весь период их проживания в сельской местности.</w:t>
      </w:r>
    </w:p>
    <w:p w:rsidR="009C3CF7" w:rsidRPr="009C3CF7" w:rsidRDefault="009C3CF7" w:rsidP="009C3CF7">
      <w:pPr>
        <w:spacing w:before="100" w:beforeAutospacing="1" w:after="100" w:afterAutospacing="1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9C3CF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Постановлением Правительства РФ от ДД.ММ.ГГГГ ... утверждены Списки работ, производств, профессий, должностей, специальностей, в соответствии с которыми устанавливается повышение размера фиксированной выплаты к страховой пенсии по старости и к страховой пенсии по инвалидности в соответствии с ч. 14 ст. 17 Федерального закона «О страховых пенсиях» и Правил исчисления периодов работы (деятельности), дающей право на установление повышения фиксированной выплаты к страховой пенсии по старости и к страховой пенсии по инвалидности в соответствии с ч. 14 ст. 17 Федерального закона «О страховых пенсиях» (далее - Правила).</w:t>
      </w:r>
    </w:p>
    <w:p w:rsidR="009C3CF7" w:rsidRPr="009C3CF7" w:rsidRDefault="009C3CF7" w:rsidP="009C3CF7">
      <w:pPr>
        <w:spacing w:before="100" w:beforeAutospacing="1" w:after="100" w:afterAutospacing="1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9C3CF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Указанными Правилами исчисления периодов работы (деятельности), установлен порядок исчисления повышенной фиксированной выплаты к страховой пенсии по старости и пенсии по инвалидности лицам, проработавшим не менее 30 календарных лет в сельском хозяйстве, не осуществляющим работу или иную деятельность, в период которой они подлежат обязательному пенсионному страхованию в соответствии с Федеральным законом "Об обязательном пенсионном страховании в РФ", на весь период их проживания в сельской местности.</w:t>
      </w:r>
    </w:p>
    <w:p w:rsidR="009C3CF7" w:rsidRPr="009C3CF7" w:rsidRDefault="009C3CF7" w:rsidP="009C3CF7">
      <w:pPr>
        <w:spacing w:before="100" w:beforeAutospacing="1" w:after="100" w:afterAutospacing="1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9C3CF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lastRenderedPageBreak/>
        <w:t>Согласно порядку исчисления повышенной фиксированной выплаты к страховой пенсии, установленному Правилами исчисления периодов работы (деятельности), дающих право на установление повышения фиксированной выплаты к страховой пенсии по старости и инвалидности, повышенный размер фиксированной выплаты к страховой пенсии по старости и страховой пенсии по инвалидности устанавливается в отношении "рабочих всех наименований", указанных в разделах 1 и 2 Списка, утвержденном Постановлением Правительства РФ от ДД.ММ.ГГГГ N 1440, при условии осуществления указанными работниками деятельности в организациях, основным видом деятельности которых является сельское хозяйство.</w:t>
      </w:r>
    </w:p>
    <w:p w:rsidR="009C3CF7" w:rsidRPr="009C3CF7" w:rsidRDefault="009C3CF7" w:rsidP="009C3CF7">
      <w:pPr>
        <w:spacing w:before="100" w:beforeAutospacing="1" w:after="100" w:afterAutospacing="1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9C3CF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Согласно разделу 4 Списка N 1440 в сельский стаж подлежат включению периоды работы (деятельности) в колхозах, на машинно-тракторных станциях, на межколхозных предприятиях (организациях), в совхозах, крестьянских (фермерских) хозяйствах, артелях (сельскохозяйственных), которая выполнялась на территории Российской Федерации (бывшей Российской Советской Федеративной Социалистической Республики) до ДД.ММ.ГГГГ.</w:t>
      </w:r>
    </w:p>
    <w:p w:rsidR="009C3CF7" w:rsidRPr="009C3CF7" w:rsidRDefault="009C3CF7" w:rsidP="009C3CF7">
      <w:pPr>
        <w:spacing w:before="100" w:beforeAutospacing="1" w:after="100" w:afterAutospacing="1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9C3CF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Таким образом, для включения периодов работы до ДД.ММ.ГГГГ в сельский стаж необходимо, чтобы выполняемая работа была связана с осуществлением деятельности в организации, основным видом деятельности которой является сельское хозяйство, независимо от наименования такой профессии либо </w:t>
      </w:r>
      <w:r w:rsidR="00D0671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д</w:t>
      </w:r>
      <w:r w:rsidRPr="009C3CF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олжности, при условии, что профессия связана с работой или производством в сельском хозяйстве, указанным в соответствующих разделах Списка.</w:t>
      </w:r>
    </w:p>
    <w:p w:rsidR="009C3CF7" w:rsidRPr="009C3CF7" w:rsidRDefault="009C3CF7" w:rsidP="009C3CF7">
      <w:pPr>
        <w:spacing w:before="100" w:beforeAutospacing="1" w:after="100" w:afterAutospacing="1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9C3CF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Судом установлено, что решением ответчика от ДД.ММ.ГГГГ в перерасчете размера фиксированной выплаты к страховой пенсии по старости истцу отказано на основании ч.14 ст. 17 Федерального закона от ДД.ММ.ГГГГ № 400-ФЗ «О страховых пенсиях» в связи с отсутствием на дату перерасчета необходимого стажа работы в сельском хозяйстве продолжительностью не менее 30 календарных лет. Согласно решению ответчика продолжительность сельского стаж истца составила 27 лет 09 месяцев 20 дней.</w:t>
      </w:r>
    </w:p>
    <w:p w:rsidR="009C3CF7" w:rsidRPr="009C3CF7" w:rsidRDefault="009C3CF7" w:rsidP="009C3CF7">
      <w:pPr>
        <w:spacing w:before="100" w:beforeAutospacing="1" w:after="100" w:afterAutospacing="1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9C3CF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В подсчет сельского стажа не включен период работы истца в Иволгинском опытно-производственном хозяйстве (ОПХ) в качестве председателя профкома в связи с </w:t>
      </w:r>
      <w:proofErr w:type="spellStart"/>
      <w:r w:rsidRPr="009C3CF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неподтверждением</w:t>
      </w:r>
      <w:proofErr w:type="spellEnd"/>
      <w:r w:rsidRPr="009C3CF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занятости в должностях согласно Списку работ, производств, профессий, должностей, специальностей, в соответствии с которыми устанавливается повышение размера фиксированной выплаты к страховой пенсии по старости и страховой пенсии по инвалидности согласно ч. 14 ст. 17 Федерального закона от ДД.ММ.ГГГГ № 400-ФЗ «О страховых пенсиях» и Правил исчисления периодов работы (деятельности), дающей право на установление повышения фиксированной выплаты к страховой пенсии по старости и к страховой пенсии по инвалидности.</w:t>
      </w:r>
    </w:p>
    <w:p w:rsidR="009C3CF7" w:rsidRPr="009C3CF7" w:rsidRDefault="009C3CF7" w:rsidP="009C3CF7">
      <w:pPr>
        <w:spacing w:before="100" w:beforeAutospacing="1" w:after="100" w:afterAutospacing="1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9C3CF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Согласно записям в трудовой книжке, архивной справке от ДД.ММ.ГГГГ ... истец с ДД.ММ.ГГГГ назначен на должность зоотехника </w:t>
      </w:r>
      <w:r w:rsidRPr="009C3CF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lastRenderedPageBreak/>
        <w:t>опытно-производственного хозяйства «Иволгинское», с ДД.ММ.ГГГГ освобожден от должности зоотехника в связи с избранием на должность председателя профкома ОПХ «Иволгинское».</w:t>
      </w:r>
    </w:p>
    <w:p w:rsidR="009C3CF7" w:rsidRPr="009C3CF7" w:rsidRDefault="009C3CF7" w:rsidP="009C3CF7">
      <w:pPr>
        <w:spacing w:before="100" w:beforeAutospacing="1" w:after="100" w:afterAutospacing="1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9C3CF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Ссылка истца на то, что в период работы в указанной должности работа непосредственно протекала в сельскохозяйственной организации, подтверждается материалами дела.</w:t>
      </w:r>
    </w:p>
    <w:p w:rsidR="009C3CF7" w:rsidRPr="009C3CF7" w:rsidRDefault="009C3CF7" w:rsidP="009C3CF7">
      <w:pPr>
        <w:spacing w:before="100" w:beforeAutospacing="1" w:after="100" w:afterAutospacing="1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9C3CF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Как следует из постановления Совета министров Бурятской АССР от ДД.ММ.ГГГГ ... «Об организации овоще-молочного совхоза «Иволгинский» Иволгинского аймака Бурятской АССР» на базе колхоза « ХХ партсъезда» Иволгинского аймака, подсобного хозяйства треста столовых, учебных хозяйств Бурятского сельхозтехникума и Улан-Удэнской совпартшколы, мелиоративного отдела Бурятской сельскохозяйственной опытной станции» и части земель колхоза «Улан-</w:t>
      </w:r>
      <w:proofErr w:type="spellStart"/>
      <w:r w:rsidRPr="009C3CF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Эрхерик</w:t>
      </w:r>
      <w:proofErr w:type="spellEnd"/>
      <w:r w:rsidRPr="009C3CF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» </w:t>
      </w:r>
      <w:proofErr w:type="spellStart"/>
      <w:r w:rsidRPr="009C3CF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Заиграевского</w:t>
      </w:r>
      <w:proofErr w:type="spellEnd"/>
      <w:r w:rsidRPr="009C3CF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аймака организован овоще- молочный совхоз «Иволгинский», которому переданы основные средства и материальные ценности.</w:t>
      </w:r>
    </w:p>
    <w:p w:rsidR="009C3CF7" w:rsidRPr="009C3CF7" w:rsidRDefault="009C3CF7" w:rsidP="009C3CF7">
      <w:pPr>
        <w:spacing w:before="100" w:beforeAutospacing="1" w:after="100" w:afterAutospacing="1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9C3CF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Согласно распоряжению ... Совета народных депутатов от ДД.ММ.ГГГГ ... опытно-производственное хозяйство «Иволгинское» признано государственным сельскохозяйственным предприятием – совхозом.</w:t>
      </w:r>
    </w:p>
    <w:p w:rsidR="009C3CF7" w:rsidRPr="009C3CF7" w:rsidRDefault="009C3CF7" w:rsidP="009C3CF7">
      <w:pPr>
        <w:spacing w:before="100" w:beforeAutospacing="1" w:after="100" w:afterAutospacing="1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9C3CF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Как следует из исторической справки Администрации МО «...» опытно-производственное хозяйство «Иволгинское» создано в 1959 году. Основными видами деятельности являлись: научно-исследовательские работы в области возделывания сельскохозяйственных культур, производство семян зерновых культур, картофеля, обеспечение семенами районов республики </w:t>
      </w:r>
      <w:proofErr w:type="spellStart"/>
      <w:r w:rsidRPr="009C3CF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и.т.д</w:t>
      </w:r>
      <w:proofErr w:type="spellEnd"/>
      <w:r w:rsidRPr="009C3CF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 В 1193 году ОПХ «Иволгинское» преобразовано в «Племенной завод – ОПХ Иволгинское» по разведению овец, который в 2001 году, правопреемником которого является государственное предприятие опытно-производственное хозяйство государственный племенной завод «Иволгинское» Бурятского НИИСХ Сибирского отделения РАСН.</w:t>
      </w:r>
    </w:p>
    <w:p w:rsidR="009C3CF7" w:rsidRPr="009C3CF7" w:rsidRDefault="009C3CF7" w:rsidP="009C3CF7">
      <w:pPr>
        <w:spacing w:before="100" w:beforeAutospacing="1" w:after="100" w:afterAutospacing="1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9C3CF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Из сведений о стаже застрахованного лица по состоянию на ДД.ММ.ГГГГ следует, что истец работал в ОПХ "Иволгинское" в периоды с ДД.ММ.ГГГГ по ДД.ММ.ГГГГ.</w:t>
      </w:r>
    </w:p>
    <w:p w:rsidR="009C3CF7" w:rsidRPr="009C3CF7" w:rsidRDefault="009C3CF7" w:rsidP="009C3CF7">
      <w:pPr>
        <w:spacing w:before="100" w:beforeAutospacing="1" w:after="100" w:afterAutospacing="1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9C3CF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Учитывая изложенное, суд приходит к выводу, что деятельность ОПХ "Иволгинское", в котором истец работал в качестве председателя профкома, была связана с производством, переработкой и сбытом сельскохозяйственной продукции, то есть основным видом его деятельности являлось сельское хозяйство. Указанное обстоятельство ответчиком не оспаривалось.</w:t>
      </w:r>
    </w:p>
    <w:p w:rsidR="009C3CF7" w:rsidRPr="009C3CF7" w:rsidRDefault="009C3CF7" w:rsidP="009C3CF7">
      <w:pPr>
        <w:spacing w:before="100" w:beforeAutospacing="1" w:after="100" w:afterAutospacing="1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9C3CF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Суд также учитывает, что при исчислении стажа работы в сельском хозяйстве во внимание принимаются не только профессии рабочих, перечисленные в Списке, но и периоды работы в должностях, характерных для </w:t>
      </w:r>
      <w:r w:rsidRPr="009C3CF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lastRenderedPageBreak/>
        <w:t>перечисленных в Списке направлений сельского хозяйства, а также работа в сельскохозяйственной организации в иных должностях.</w:t>
      </w:r>
    </w:p>
    <w:p w:rsidR="009C3CF7" w:rsidRPr="009C3CF7" w:rsidRDefault="009C3CF7" w:rsidP="009C3CF7">
      <w:pPr>
        <w:spacing w:before="100" w:beforeAutospacing="1" w:after="100" w:afterAutospacing="1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9C3CF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Из архивной справки от ДД.ММ.ГГГГ ... следует, что профком был создан в составе ОПХ «Иволгинское», следовательно, исходя из правового регулирования деятельности первичных профсоюзных организаций, являющихся добровольными объединениями членов </w:t>
      </w:r>
      <w:r w:rsidRPr="00D0671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профсоюза</w:t>
      </w:r>
      <w:r w:rsidRPr="009C3CF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, работающих в одной организации независимо от форм собственности и подчиненности, истец, будучи освобожденным председателем профкома, состоял в трудовых отношениях с ОПХ «Иволгинское».</w:t>
      </w:r>
    </w:p>
    <w:p w:rsidR="009C3CF7" w:rsidRPr="009C3CF7" w:rsidRDefault="009C3CF7" w:rsidP="009C3CF7">
      <w:pPr>
        <w:spacing w:before="100" w:beforeAutospacing="1" w:after="100" w:afterAutospacing="1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9C3CF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Таким образом, при исчислении стажа истца в сельском хозяйстве осуществление истцом трудовой деятельности в организации, основным видом деятельности которой являлось сельское хозяйство, в качестве председателя профкома, по мнению суда, свидетельствует об исполнении истцом функциональных обязанностей в сельскохозяйственном предприятии, в связи с чем отказ ответчика во включении в сельский стаж истца, дающий право на установление повышенной фиксированной выплаты к страховой пенсии по старости, </w:t>
      </w:r>
      <w:r w:rsidRPr="009C3CF7">
        <w:rPr>
          <w:rFonts w:ascii="Times New Roman" w:eastAsia="Times New Roman" w:hAnsi="Times New Roman" w:cs="Times New Roman"/>
          <w:color w:val="000000"/>
          <w:sz w:val="27"/>
          <w:szCs w:val="27"/>
          <w:u w:val="single"/>
          <w:lang w:eastAsia="ru-RU"/>
        </w:rPr>
        <w:t>части</w:t>
      </w:r>
      <w:r w:rsidRPr="009C3CF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спорного периода работы – с ДД.ММ.ГГГГ по ДД.ММ.ГГГГ следует признать несоответствующим вышеназванным положениям закона.</w:t>
      </w:r>
    </w:p>
    <w:p w:rsidR="009C3CF7" w:rsidRPr="009C3CF7" w:rsidRDefault="009C3CF7" w:rsidP="009C3CF7">
      <w:pPr>
        <w:spacing w:before="100" w:beforeAutospacing="1" w:after="100" w:afterAutospacing="1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9C3CF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Оснований для включения части спорного периода с ДД.ММ.ГГГГ по ДД.ММ.ГГГГ в стаж работы истца в сельском хозяйстве в ходе судебного разбирательства не установлено, поскольку занятость в должностях согласно Списку работ, производств, профессий, должностей, специальностей, в соответствии с которыми устанавливается повышение размера фиксированной выплаты к страховой пенсии по старости и страховой пенсии по инвалидности согласно ч. 14 ст. 17 Федерального закона от ДД.ММ.ГГГГ № 400-ФЗ «О страховых пенсиях» и Правил исчисления периодов работы (деятельности), дающей право на установление повышения фиксированной выплаты к страховой пенсии по старости и к страховой пенсии по инвалидности, не подтверждена.</w:t>
      </w:r>
    </w:p>
    <w:p w:rsidR="009C3CF7" w:rsidRPr="009C3CF7" w:rsidRDefault="009C3CF7" w:rsidP="009C3CF7">
      <w:pPr>
        <w:spacing w:before="100" w:beforeAutospacing="1" w:after="100" w:afterAutospacing="1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9C3CF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Оценив обстоятельства дела и представленные доказательства, суд пришел к выводу о том, что на ДД.ММ.ГГГГ истец имел необходимую продолжительность стажа работы в сельском хозяйстве более требуемых 30 календарных лет, а именно 33 года 02 месяца 15 дней, в связи с чем вправе претендовать на повышение размера фиксированной выплаты к страховой пенсии по старости.</w:t>
      </w:r>
    </w:p>
    <w:p w:rsidR="009C3CF7" w:rsidRPr="009C3CF7" w:rsidRDefault="009C3CF7" w:rsidP="009C3CF7">
      <w:pPr>
        <w:spacing w:before="100" w:beforeAutospacing="1" w:after="100" w:afterAutospacing="1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9C3CF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В соответствии с п. 5 ст. 10 Федерального закона «О внесении изменений в отдельные законодательные акты Российской Федерации по вопросам назначения и выплаты пенсий» от ДД.ММ.ГГГГ №350-ФЗ перерасчет размера фиксированной выплаты к страховой пенсии по старости и к страховой пенсии по инвалидности (ч. 14 ст. 17 Федерального закона от ДД.ММ.ГГГГ N 400-ФЗ "О страховых пенсиях") осуществляется с ДД.ММ.ГГГГ без подачи пенсионером </w:t>
      </w:r>
      <w:r w:rsidRPr="009C3CF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lastRenderedPageBreak/>
        <w:t>заявления при наличии в выплатном деле необходимой информации. В этом случае Пенсионный фонд Российской Федерации осуществляет указанный перерасчет не позднее ДД.ММ.ГГГГ. Пенсионер вправе в любое время представить дополнительные документы, необходимые для перерасчета. В случае, если пенсионер обратился за перерасчетом в период с ДД.ММ.ГГГГ по ДД.ММ.ГГГГ указанный перерасчет осуществляется с ДД.ММ.ГГГГ. В случае, если пенсионер обратился за перерасчетом после ДД.ММ.ГГГГ, указанный перерасчет осуществляется с даты, предусмотренной п. 2 ч. 1 ст. 23 Федерального закона от ДД.ММ.ГГГГ N 400-ФЗ "О страховых пенсиях".</w:t>
      </w:r>
    </w:p>
    <w:p w:rsidR="009C3CF7" w:rsidRPr="009C3CF7" w:rsidRDefault="009C3CF7" w:rsidP="009C3CF7">
      <w:pPr>
        <w:spacing w:before="100" w:beforeAutospacing="1" w:after="100" w:afterAutospacing="1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9C3CF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Таким образом, с учетом включения в сельский стаж истца периода с ДД.ММ.ГГГГ по ДД.ММ.ГГГГ, и исходя из обращения истца к ответчику за перерасчетом пенсии в сентябре 2019 года, суд пришел к выводу о возложении обязанности на ответчика произвести перерасчет размера фиксированной выплаты к страховой пенсии истца с ДД.ММ.ГГГГ.</w:t>
      </w:r>
    </w:p>
    <w:p w:rsidR="009C3CF7" w:rsidRPr="009C3CF7" w:rsidRDefault="009C3CF7" w:rsidP="009C3CF7">
      <w:pPr>
        <w:spacing w:before="100" w:beforeAutospacing="1" w:after="100" w:afterAutospacing="1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9C3CF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Руководствуясь </w:t>
      </w:r>
      <w:proofErr w:type="spellStart"/>
      <w:r w:rsidRPr="009C3CF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ст.ст</w:t>
      </w:r>
      <w:proofErr w:type="spellEnd"/>
      <w:r w:rsidRPr="009C3CF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 194-199 ГПК РФ, суд</w:t>
      </w:r>
    </w:p>
    <w:p w:rsidR="009C3CF7" w:rsidRPr="009C3CF7" w:rsidRDefault="009C3CF7" w:rsidP="009C3CF7">
      <w:pPr>
        <w:spacing w:before="100" w:beforeAutospacing="1" w:after="100" w:afterAutospacing="1" w:line="240" w:lineRule="auto"/>
        <w:ind w:firstLine="720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9C3CF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РЕШИЛ:</w:t>
      </w:r>
    </w:p>
    <w:p w:rsidR="009C3CF7" w:rsidRPr="009C3CF7" w:rsidRDefault="009C3CF7" w:rsidP="009C3CF7">
      <w:pPr>
        <w:spacing w:before="100" w:beforeAutospacing="1" w:after="100" w:afterAutospacing="1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9C3CF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Исковые требования </w:t>
      </w:r>
      <w:proofErr w:type="spellStart"/>
      <w:r w:rsidRPr="009C3CF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Дашинова</w:t>
      </w:r>
      <w:proofErr w:type="spellEnd"/>
      <w:r w:rsidRPr="009C3CF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Владимира Ильича удовлетворить частично.</w:t>
      </w:r>
    </w:p>
    <w:p w:rsidR="009C3CF7" w:rsidRPr="009C3CF7" w:rsidRDefault="009C3CF7" w:rsidP="009C3CF7">
      <w:pPr>
        <w:spacing w:before="100" w:beforeAutospacing="1" w:after="100" w:afterAutospacing="1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9C3CF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Включить в стаж в сельском хозяйстве </w:t>
      </w:r>
      <w:proofErr w:type="spellStart"/>
      <w:r w:rsidRPr="009C3CF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Дашинова</w:t>
      </w:r>
      <w:proofErr w:type="spellEnd"/>
      <w:r w:rsidRPr="009C3CF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Владимира Ильича период работы в должности председателя профкома ОПХ «Иволгинское» с ДД.ММ.ГГГГ по ДД.ММ.ГГГГ.</w:t>
      </w:r>
    </w:p>
    <w:p w:rsidR="009C3CF7" w:rsidRPr="009C3CF7" w:rsidRDefault="009C3CF7" w:rsidP="009C3CF7">
      <w:pPr>
        <w:spacing w:before="100" w:beforeAutospacing="1" w:after="100" w:afterAutospacing="1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9C3CF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Обязать Центр по установлению и выплате пенсий Пенсионного фонда РФ в Республике Бурятия (ГУ) произвести перерасчет размера фиксированной выплаты к страховой пенсии </w:t>
      </w:r>
      <w:proofErr w:type="spellStart"/>
      <w:r w:rsidRPr="009C3CF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Дашинова</w:t>
      </w:r>
      <w:proofErr w:type="spellEnd"/>
      <w:r w:rsidRPr="009C3CF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Владимира Ильича с ДД.ММ.ГГГГ.</w:t>
      </w:r>
    </w:p>
    <w:p w:rsidR="009C3CF7" w:rsidRPr="009C3CF7" w:rsidRDefault="009C3CF7" w:rsidP="009C3CF7">
      <w:pPr>
        <w:spacing w:before="100" w:beforeAutospacing="1" w:after="100" w:afterAutospacing="1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9C3CF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 удовлетворении остальной части требований отказать.</w:t>
      </w:r>
    </w:p>
    <w:p w:rsidR="009C3CF7" w:rsidRPr="009C3CF7" w:rsidRDefault="009C3CF7" w:rsidP="009C3CF7">
      <w:pPr>
        <w:spacing w:before="100" w:beforeAutospacing="1" w:after="100" w:afterAutospacing="1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9C3CF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Решение может быть обжаловано в Верховный суд Республики Бурятия путем подачи апелляционной жалобы в течение месяца со дня принятия решения суда в окончательной форме через Советский районный суд ....</w:t>
      </w:r>
    </w:p>
    <w:p w:rsidR="009C3CF7" w:rsidRPr="009C3CF7" w:rsidRDefault="009C3CF7" w:rsidP="009C3CF7">
      <w:pPr>
        <w:spacing w:before="100" w:beforeAutospacing="1" w:after="100" w:afterAutospacing="1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9C3CF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 окончательной форме решение принято ДД.ММ.ГГГГ.</w:t>
      </w:r>
    </w:p>
    <w:p w:rsidR="009C3CF7" w:rsidRPr="009C3CF7" w:rsidRDefault="009C3CF7" w:rsidP="009C3CF7">
      <w:pPr>
        <w:spacing w:before="100" w:beforeAutospacing="1" w:after="100" w:afterAutospacing="1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9C3CF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Судья: п/п Власова И.К.</w:t>
      </w:r>
    </w:p>
    <w:p w:rsidR="009C3CF7" w:rsidRDefault="009C3CF7"/>
    <w:sectPr w:rsidR="009C3CF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3CF7"/>
    <w:rsid w:val="007123B8"/>
    <w:rsid w:val="009C3CF7"/>
    <w:rsid w:val="00D06714"/>
    <w:rsid w:val="00F24B1C"/>
    <w:rsid w:val="00F82A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74B7BB3-DE4C-4E3A-9B03-7FEB71213E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a"/>
    <w:uiPriority w:val="1"/>
    <w:qFormat/>
    <w:rsid w:val="009C3C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data2">
    <w:name w:val="data2"/>
    <w:basedOn w:val="a0"/>
    <w:rsid w:val="009C3CF7"/>
  </w:style>
  <w:style w:type="character" w:customStyle="1" w:styleId="nomer2">
    <w:name w:val="nomer2"/>
    <w:basedOn w:val="a0"/>
    <w:rsid w:val="009C3CF7"/>
  </w:style>
  <w:style w:type="character" w:customStyle="1" w:styleId="address2">
    <w:name w:val="address2"/>
    <w:basedOn w:val="a0"/>
    <w:rsid w:val="009C3CF7"/>
  </w:style>
  <w:style w:type="character" w:styleId="a4">
    <w:name w:val="Emphasis"/>
    <w:basedOn w:val="a0"/>
    <w:uiPriority w:val="20"/>
    <w:qFormat/>
    <w:rsid w:val="009C3CF7"/>
    <w:rPr>
      <w:i/>
      <w:iCs/>
    </w:rPr>
  </w:style>
  <w:style w:type="character" w:styleId="a5">
    <w:name w:val="Hyperlink"/>
    <w:basedOn w:val="a0"/>
    <w:uiPriority w:val="99"/>
    <w:unhideWhenUsed/>
    <w:rsid w:val="009C3CF7"/>
    <w:rPr>
      <w:color w:val="0000FF"/>
      <w:u w:val="single"/>
    </w:rPr>
  </w:style>
  <w:style w:type="character" w:customStyle="1" w:styleId="one-value">
    <w:name w:val="one-value"/>
    <w:basedOn w:val="a0"/>
    <w:rsid w:val="009C3CF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1054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6757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0153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1089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3004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84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6530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6670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502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0338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8487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3211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9609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1462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77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11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7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0329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9044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6497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6942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435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41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281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4253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5504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779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2736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6855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3046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0837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4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6846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3273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8824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0144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javascript:void(0)" TargetMode="External"/><Relationship Id="rId13" Type="http://schemas.openxmlformats.org/officeDocument/2006/relationships/hyperlink" Target="javascript:void(0)" TargetMode="External"/><Relationship Id="rId3" Type="http://schemas.openxmlformats.org/officeDocument/2006/relationships/webSettings" Target="webSettings.xml"/><Relationship Id="rId7" Type="http://schemas.openxmlformats.org/officeDocument/2006/relationships/hyperlink" Target="javascript:void(0)" TargetMode="External"/><Relationship Id="rId12" Type="http://schemas.openxmlformats.org/officeDocument/2006/relationships/hyperlink" Target="javascript:void(0)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javascript:void(0)" TargetMode="External"/><Relationship Id="rId11" Type="http://schemas.openxmlformats.org/officeDocument/2006/relationships/hyperlink" Target="javascript:void(0)" TargetMode="External"/><Relationship Id="rId5" Type="http://schemas.openxmlformats.org/officeDocument/2006/relationships/hyperlink" Target="javascript:void(0)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bsr.sudrf.ru/bigs/portal.html" TargetMode="External"/><Relationship Id="rId4" Type="http://schemas.openxmlformats.org/officeDocument/2006/relationships/hyperlink" Target="javascript:void(0)" TargetMode="External"/><Relationship Id="rId9" Type="http://schemas.openxmlformats.org/officeDocument/2006/relationships/hyperlink" Target="javascript:void(0)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2168</Words>
  <Characters>12364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Lika</dc:creator>
  <cp:lastModifiedBy>APKpressa@outlook.com</cp:lastModifiedBy>
  <cp:revision>2</cp:revision>
  <dcterms:created xsi:type="dcterms:W3CDTF">2020-03-31T16:18:00Z</dcterms:created>
  <dcterms:modified xsi:type="dcterms:W3CDTF">2020-03-31T16:18:00Z</dcterms:modified>
</cp:coreProperties>
</file>